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A0" w:rsidRPr="00BE2D49" w:rsidRDefault="00BE2D49" w:rsidP="00BE2D49">
      <w:pPr>
        <w:jc w:val="center"/>
        <w:rPr>
          <w:rFonts w:ascii="Times New Roman" w:hAnsi="Times New Roman" w:cs="Times New Roman"/>
          <w:sz w:val="52"/>
          <w:szCs w:val="52"/>
        </w:rPr>
      </w:pPr>
      <w:r w:rsidRPr="00BE2D49">
        <w:rPr>
          <w:rFonts w:ascii="Times New Roman" w:hAnsi="Times New Roman" w:cs="Times New Roman"/>
          <w:b/>
          <w:bCs/>
          <w:i/>
          <w:iCs/>
          <w:color w:val="548DD4" w:themeColor="text2" w:themeTint="99"/>
          <w:sz w:val="52"/>
          <w:szCs w:val="52"/>
        </w:rPr>
        <w:t>INFOGERMC</w:t>
      </w:r>
    </w:p>
    <w:p w:rsidR="00BE2D49" w:rsidRPr="002044C5" w:rsidRDefault="00BE2D49" w:rsidP="00BE2D49">
      <w:pPr>
        <w:pStyle w:val="Default"/>
        <w:rPr>
          <w:sz w:val="18"/>
          <w:szCs w:val="18"/>
        </w:rPr>
      </w:pPr>
    </w:p>
    <w:p w:rsidR="00BE2D49" w:rsidRPr="00394A36" w:rsidRDefault="00BE2D49" w:rsidP="00BE2D49">
      <w:pPr>
        <w:pStyle w:val="Default"/>
        <w:jc w:val="center"/>
        <w:rPr>
          <w:sz w:val="18"/>
          <w:szCs w:val="18"/>
        </w:rPr>
      </w:pPr>
      <w:proofErr w:type="spellStart"/>
      <w:r w:rsidRPr="00394A36">
        <w:rPr>
          <w:i/>
          <w:iCs/>
          <w:sz w:val="18"/>
          <w:szCs w:val="18"/>
        </w:rPr>
        <w:t>Infogermc</w:t>
      </w:r>
      <w:proofErr w:type="spellEnd"/>
      <w:r w:rsidRPr="00394A36">
        <w:rPr>
          <w:i/>
          <w:iCs/>
          <w:sz w:val="18"/>
          <w:szCs w:val="18"/>
        </w:rPr>
        <w:t xml:space="preserve"> est une feuille qui paraît avant chaque Assemblée, et chaque fois que la rédaction le jugera nécessaire.</w:t>
      </w:r>
    </w:p>
    <w:p w:rsidR="00BE2D49" w:rsidRPr="00394A36" w:rsidRDefault="00BE2D49" w:rsidP="00BE2D49">
      <w:pPr>
        <w:pStyle w:val="Default"/>
        <w:jc w:val="center"/>
        <w:rPr>
          <w:sz w:val="18"/>
          <w:szCs w:val="18"/>
        </w:rPr>
      </w:pPr>
      <w:r w:rsidRPr="00394A36">
        <w:rPr>
          <w:i/>
          <w:iCs/>
          <w:sz w:val="18"/>
          <w:szCs w:val="18"/>
        </w:rPr>
        <w:t>Les travaux contenus dans INFOGERMC ne sont pas distribués en vue d’une utilisation scientifique permanente.</w:t>
      </w:r>
    </w:p>
    <w:p w:rsidR="00BE2D49" w:rsidRPr="00394A36" w:rsidRDefault="00BE2D49" w:rsidP="00BE2D49">
      <w:pPr>
        <w:pStyle w:val="Default"/>
        <w:jc w:val="center"/>
        <w:rPr>
          <w:i/>
          <w:iCs/>
          <w:sz w:val="18"/>
          <w:szCs w:val="18"/>
          <w:lang w:val="en-US"/>
        </w:rPr>
      </w:pPr>
      <w:r w:rsidRPr="00394A36">
        <w:rPr>
          <w:i/>
          <w:iCs/>
          <w:sz w:val="18"/>
          <w:szCs w:val="18"/>
          <w:lang w:val="en-US"/>
        </w:rPr>
        <w:t>The works contained in INFOGERMC are not issued for permanent scientific record (ICZN, art.8.2)</w:t>
      </w:r>
    </w:p>
    <w:p w:rsidR="00BE2D49" w:rsidRPr="00394A36" w:rsidRDefault="00BE2D49" w:rsidP="00BE2D49">
      <w:pPr>
        <w:pStyle w:val="Default"/>
        <w:rPr>
          <w:i/>
          <w:iCs/>
          <w:sz w:val="18"/>
          <w:szCs w:val="18"/>
          <w:lang w:val="en-US"/>
        </w:rPr>
      </w:pPr>
    </w:p>
    <w:p w:rsidR="00BE2D49" w:rsidRPr="00BE2D49" w:rsidRDefault="00BE2D49" w:rsidP="00BE2D49">
      <w:pPr>
        <w:pStyle w:val="Default"/>
        <w:jc w:val="center"/>
        <w:rPr>
          <w:b/>
          <w:bCs/>
          <w:i/>
          <w:iCs/>
          <w:sz w:val="20"/>
          <w:szCs w:val="20"/>
        </w:rPr>
      </w:pPr>
      <w:r w:rsidRPr="00BE2D49">
        <w:rPr>
          <w:b/>
          <w:bCs/>
          <w:i/>
          <w:iCs/>
          <w:sz w:val="20"/>
          <w:szCs w:val="20"/>
        </w:rPr>
        <w:t>Site Internet :</w:t>
      </w:r>
    </w:p>
    <w:p w:rsidR="00BE2D49" w:rsidRDefault="00FE2458" w:rsidP="00BE2D49">
      <w:pPr>
        <w:pStyle w:val="Default"/>
        <w:jc w:val="center"/>
        <w:rPr>
          <w:i/>
          <w:iCs/>
          <w:color w:val="548DD4" w:themeColor="text2" w:themeTint="99"/>
          <w:sz w:val="32"/>
          <w:szCs w:val="32"/>
        </w:rPr>
      </w:pPr>
      <w:hyperlink r:id="rId6" w:history="1">
        <w:r w:rsidR="00BE2D49" w:rsidRPr="00527720">
          <w:rPr>
            <w:rStyle w:val="Lienhypertexte"/>
            <w:i/>
            <w:iCs/>
            <w:sz w:val="32"/>
            <w:szCs w:val="32"/>
          </w:rPr>
          <w:t>http://www.germc.net/</w:t>
        </w:r>
      </w:hyperlink>
    </w:p>
    <w:p w:rsidR="00BE2D49" w:rsidRPr="002044C5" w:rsidRDefault="00BE2D49" w:rsidP="00BE2D49">
      <w:pPr>
        <w:pStyle w:val="Default"/>
        <w:rPr>
          <w:i/>
          <w:iCs/>
          <w:color w:val="548DD4" w:themeColor="text2" w:themeTint="99"/>
          <w:sz w:val="18"/>
          <w:szCs w:val="18"/>
        </w:rPr>
      </w:pPr>
    </w:p>
    <w:p w:rsidR="00BE2D49" w:rsidRDefault="00BE2D49" w:rsidP="00BE2D49">
      <w:pPr>
        <w:pStyle w:val="Default"/>
        <w:rPr>
          <w:b/>
          <w:bCs/>
          <w:sz w:val="20"/>
          <w:szCs w:val="20"/>
          <w:u w:val="single"/>
        </w:rPr>
      </w:pPr>
      <w:r w:rsidRPr="00BE2D49">
        <w:rPr>
          <w:b/>
          <w:bCs/>
          <w:sz w:val="20"/>
          <w:szCs w:val="20"/>
          <w:u w:val="single"/>
        </w:rPr>
        <w:t xml:space="preserve">Tout courrier doit être adressé à : </w:t>
      </w:r>
    </w:p>
    <w:p w:rsidR="00BE2D49" w:rsidRPr="00394A36" w:rsidRDefault="00BE2D49" w:rsidP="00BE2D49">
      <w:pPr>
        <w:pStyle w:val="Default"/>
        <w:rPr>
          <w:sz w:val="18"/>
          <w:szCs w:val="18"/>
          <w:u w:val="single"/>
        </w:rPr>
      </w:pPr>
    </w:p>
    <w:p w:rsidR="00BE2D49" w:rsidRPr="00394A36" w:rsidRDefault="00BE2D49" w:rsidP="00BE2D49">
      <w:pPr>
        <w:pStyle w:val="Default"/>
        <w:rPr>
          <w:sz w:val="18"/>
          <w:szCs w:val="18"/>
        </w:rPr>
      </w:pPr>
      <w:r w:rsidRPr="00394A36">
        <w:rPr>
          <w:b/>
          <w:bCs/>
          <w:sz w:val="18"/>
          <w:szCs w:val="18"/>
        </w:rPr>
        <w:t xml:space="preserve">Pierre LOZOUET </w:t>
      </w:r>
      <w:r w:rsidRPr="00394A36">
        <w:rPr>
          <w:b/>
          <w:bCs/>
          <w:sz w:val="18"/>
          <w:szCs w:val="18"/>
        </w:rPr>
        <w:tab/>
      </w:r>
      <w:r w:rsidRPr="00394A36">
        <w:rPr>
          <w:b/>
          <w:bCs/>
          <w:sz w:val="18"/>
          <w:szCs w:val="18"/>
        </w:rPr>
        <w:tab/>
      </w:r>
      <w:r w:rsidRPr="00394A36">
        <w:rPr>
          <w:b/>
          <w:bCs/>
          <w:sz w:val="18"/>
          <w:szCs w:val="18"/>
        </w:rPr>
        <w:tab/>
      </w:r>
      <w:r w:rsidRPr="00394A36">
        <w:rPr>
          <w:b/>
          <w:bCs/>
          <w:sz w:val="18"/>
          <w:szCs w:val="18"/>
        </w:rPr>
        <w:tab/>
      </w:r>
      <w:r w:rsidRPr="00394A36">
        <w:rPr>
          <w:b/>
          <w:bCs/>
          <w:sz w:val="18"/>
          <w:szCs w:val="18"/>
        </w:rPr>
        <w:tab/>
      </w:r>
      <w:r w:rsidRPr="00394A36">
        <w:rPr>
          <w:sz w:val="18"/>
          <w:szCs w:val="18"/>
        </w:rPr>
        <w:t>Jean</w:t>
      </w:r>
      <w:r w:rsidRPr="00394A36">
        <w:rPr>
          <w:b/>
          <w:bCs/>
          <w:sz w:val="18"/>
          <w:szCs w:val="18"/>
        </w:rPr>
        <w:t xml:space="preserve">-Michel PACAUD </w:t>
      </w:r>
    </w:p>
    <w:p w:rsidR="004C336A" w:rsidRDefault="00BE2D49" w:rsidP="00BE2D49">
      <w:pPr>
        <w:pStyle w:val="Default"/>
        <w:rPr>
          <w:sz w:val="18"/>
          <w:szCs w:val="18"/>
        </w:rPr>
      </w:pPr>
      <w:r w:rsidRPr="00394A36">
        <w:rPr>
          <w:sz w:val="18"/>
          <w:szCs w:val="18"/>
        </w:rPr>
        <w:t xml:space="preserve">Muséum National d'Histoire Naturelle </w:t>
      </w:r>
      <w:r w:rsidRPr="00394A36">
        <w:rPr>
          <w:sz w:val="18"/>
          <w:szCs w:val="18"/>
        </w:rPr>
        <w:tab/>
      </w:r>
      <w:r w:rsidRPr="00394A36">
        <w:rPr>
          <w:sz w:val="18"/>
          <w:szCs w:val="18"/>
        </w:rPr>
        <w:tab/>
      </w:r>
      <w:r w:rsidRPr="00394A36">
        <w:rPr>
          <w:sz w:val="18"/>
          <w:szCs w:val="18"/>
        </w:rPr>
        <w:tab/>
      </w:r>
      <w:r w:rsidR="007F3260">
        <w:rPr>
          <w:sz w:val="18"/>
          <w:szCs w:val="18"/>
        </w:rPr>
        <w:tab/>
      </w:r>
      <w:r w:rsidRPr="00394A36">
        <w:rPr>
          <w:sz w:val="18"/>
          <w:szCs w:val="18"/>
        </w:rPr>
        <w:t>Muséum</w:t>
      </w:r>
      <w:r w:rsidRPr="00394A36">
        <w:rPr>
          <w:sz w:val="18"/>
          <w:szCs w:val="18"/>
        </w:rPr>
        <w:tab/>
        <w:t xml:space="preserve"> National d'Histoire Naturelle </w:t>
      </w:r>
    </w:p>
    <w:p w:rsidR="00BE2D49" w:rsidRPr="00394A36" w:rsidRDefault="00BE2D49" w:rsidP="00BE2D49">
      <w:pPr>
        <w:pStyle w:val="Default"/>
        <w:rPr>
          <w:sz w:val="18"/>
          <w:szCs w:val="18"/>
        </w:rPr>
      </w:pPr>
      <w:r w:rsidRPr="00394A36">
        <w:rPr>
          <w:sz w:val="18"/>
          <w:szCs w:val="18"/>
        </w:rPr>
        <w:t xml:space="preserve">Systématique &amp; Evolution </w:t>
      </w:r>
      <w:r w:rsidRPr="00394A36">
        <w:rPr>
          <w:sz w:val="18"/>
          <w:szCs w:val="18"/>
        </w:rPr>
        <w:tab/>
      </w:r>
      <w:r w:rsidRPr="00394A36">
        <w:rPr>
          <w:sz w:val="18"/>
          <w:szCs w:val="18"/>
        </w:rPr>
        <w:tab/>
      </w:r>
      <w:r w:rsidRPr="00394A36">
        <w:rPr>
          <w:sz w:val="18"/>
          <w:szCs w:val="18"/>
        </w:rPr>
        <w:tab/>
      </w:r>
      <w:r w:rsidR="007F3260">
        <w:rPr>
          <w:sz w:val="18"/>
          <w:szCs w:val="18"/>
        </w:rPr>
        <w:tab/>
      </w:r>
      <w:r w:rsidR="007F3260">
        <w:rPr>
          <w:sz w:val="18"/>
          <w:szCs w:val="18"/>
        </w:rPr>
        <w:tab/>
      </w:r>
      <w:r w:rsidRPr="00394A36">
        <w:rPr>
          <w:sz w:val="18"/>
          <w:szCs w:val="18"/>
        </w:rPr>
        <w:t xml:space="preserve">UMR 7207 du CNRS, Centre de recherche sur la  </w:t>
      </w:r>
    </w:p>
    <w:p w:rsidR="00BE2D49" w:rsidRPr="00394A36" w:rsidRDefault="00BE2D49" w:rsidP="00BE2D49">
      <w:pPr>
        <w:pStyle w:val="Default"/>
        <w:rPr>
          <w:sz w:val="18"/>
          <w:szCs w:val="18"/>
        </w:rPr>
      </w:pPr>
      <w:r w:rsidRPr="00394A36">
        <w:rPr>
          <w:sz w:val="18"/>
          <w:szCs w:val="18"/>
        </w:rPr>
        <w:t xml:space="preserve">55, Rue Buffon </w:t>
      </w:r>
      <w:r w:rsidRPr="00394A36">
        <w:rPr>
          <w:sz w:val="18"/>
          <w:szCs w:val="18"/>
        </w:rPr>
        <w:tab/>
      </w:r>
      <w:r w:rsidRPr="00394A36">
        <w:rPr>
          <w:sz w:val="18"/>
          <w:szCs w:val="18"/>
        </w:rPr>
        <w:tab/>
      </w:r>
      <w:r w:rsidRPr="00394A36">
        <w:rPr>
          <w:sz w:val="18"/>
          <w:szCs w:val="18"/>
        </w:rPr>
        <w:tab/>
      </w:r>
      <w:r w:rsidRPr="00394A36">
        <w:rPr>
          <w:sz w:val="18"/>
          <w:szCs w:val="18"/>
        </w:rPr>
        <w:tab/>
      </w:r>
      <w:r w:rsidRPr="00394A36">
        <w:rPr>
          <w:sz w:val="18"/>
          <w:szCs w:val="18"/>
        </w:rPr>
        <w:tab/>
      </w:r>
      <w:r w:rsidRPr="00394A36">
        <w:rPr>
          <w:sz w:val="18"/>
          <w:szCs w:val="18"/>
        </w:rPr>
        <w:tab/>
        <w:t xml:space="preserve">Paléo-biodiversité et les Paléo-environnements </w:t>
      </w:r>
    </w:p>
    <w:p w:rsidR="00BE2D49" w:rsidRPr="00394A36" w:rsidRDefault="00BE2D49" w:rsidP="00BE2D49">
      <w:pPr>
        <w:pStyle w:val="Default"/>
        <w:rPr>
          <w:sz w:val="18"/>
          <w:szCs w:val="18"/>
        </w:rPr>
      </w:pPr>
      <w:r w:rsidRPr="00394A36">
        <w:rPr>
          <w:sz w:val="18"/>
          <w:szCs w:val="18"/>
        </w:rPr>
        <w:t xml:space="preserve">Case postale n° 51 </w:t>
      </w:r>
      <w:r w:rsidRPr="00394A36">
        <w:rPr>
          <w:sz w:val="18"/>
          <w:szCs w:val="18"/>
        </w:rPr>
        <w:tab/>
      </w:r>
      <w:r w:rsidRPr="00394A36">
        <w:rPr>
          <w:sz w:val="18"/>
          <w:szCs w:val="18"/>
        </w:rPr>
        <w:tab/>
      </w:r>
      <w:r w:rsidRPr="00394A36">
        <w:rPr>
          <w:sz w:val="18"/>
          <w:szCs w:val="18"/>
        </w:rPr>
        <w:tab/>
      </w:r>
      <w:r w:rsidRPr="00394A36">
        <w:rPr>
          <w:sz w:val="18"/>
          <w:szCs w:val="18"/>
        </w:rPr>
        <w:tab/>
      </w:r>
      <w:r w:rsidRPr="00394A36">
        <w:rPr>
          <w:sz w:val="18"/>
          <w:szCs w:val="18"/>
        </w:rPr>
        <w:tab/>
      </w:r>
      <w:r w:rsidR="007F3260">
        <w:rPr>
          <w:sz w:val="18"/>
          <w:szCs w:val="18"/>
        </w:rPr>
        <w:tab/>
      </w:r>
      <w:r w:rsidRPr="00394A36">
        <w:rPr>
          <w:sz w:val="18"/>
          <w:szCs w:val="18"/>
        </w:rPr>
        <w:t xml:space="preserve">8 Rue Buffon, Case postale n° 38, </w:t>
      </w:r>
    </w:p>
    <w:p w:rsidR="00BE2D49" w:rsidRPr="00394A36" w:rsidRDefault="00BE2D49" w:rsidP="00BE2D49">
      <w:pPr>
        <w:pStyle w:val="Default"/>
        <w:rPr>
          <w:sz w:val="18"/>
          <w:szCs w:val="18"/>
        </w:rPr>
      </w:pPr>
      <w:r w:rsidRPr="00394A36">
        <w:rPr>
          <w:sz w:val="18"/>
          <w:szCs w:val="18"/>
        </w:rPr>
        <w:t xml:space="preserve">75231 Paris cedex 05 </w:t>
      </w:r>
      <w:r w:rsidRPr="00394A36">
        <w:rPr>
          <w:sz w:val="18"/>
          <w:szCs w:val="18"/>
        </w:rPr>
        <w:tab/>
      </w:r>
      <w:r w:rsidRPr="00394A36">
        <w:rPr>
          <w:sz w:val="18"/>
          <w:szCs w:val="18"/>
        </w:rPr>
        <w:tab/>
      </w:r>
      <w:r w:rsidRPr="00394A36">
        <w:rPr>
          <w:sz w:val="18"/>
          <w:szCs w:val="18"/>
        </w:rPr>
        <w:tab/>
      </w:r>
      <w:r w:rsidRPr="00394A36">
        <w:rPr>
          <w:sz w:val="18"/>
          <w:szCs w:val="18"/>
        </w:rPr>
        <w:tab/>
      </w:r>
      <w:r w:rsidRPr="00394A36">
        <w:rPr>
          <w:sz w:val="18"/>
          <w:szCs w:val="18"/>
        </w:rPr>
        <w:tab/>
        <w:t xml:space="preserve">75005 Paris </w:t>
      </w:r>
    </w:p>
    <w:p w:rsidR="00BE2D49" w:rsidRPr="00394A36" w:rsidRDefault="00BE2D49" w:rsidP="00BE2D49">
      <w:pPr>
        <w:pStyle w:val="Default"/>
        <w:rPr>
          <w:sz w:val="18"/>
          <w:szCs w:val="18"/>
        </w:rPr>
      </w:pPr>
    </w:p>
    <w:p w:rsidR="00BE2D49" w:rsidRPr="00394A36" w:rsidRDefault="00BE2D49" w:rsidP="00394A36">
      <w:pPr>
        <w:pStyle w:val="Default"/>
        <w:jc w:val="both"/>
        <w:rPr>
          <w:sz w:val="18"/>
          <w:szCs w:val="18"/>
        </w:rPr>
      </w:pPr>
      <w:r w:rsidRPr="00394A36">
        <w:rPr>
          <w:b/>
          <w:bCs/>
          <w:sz w:val="18"/>
          <w:szCs w:val="18"/>
        </w:rPr>
        <w:t xml:space="preserve">Important : </w:t>
      </w:r>
      <w:r w:rsidRPr="00394A36">
        <w:rPr>
          <w:sz w:val="18"/>
          <w:szCs w:val="18"/>
        </w:rPr>
        <w:t xml:space="preserve">N’oubliez pas de nous signaler votre changement d’adresse afin d’éviter les retours lors de l’envoi des </w:t>
      </w:r>
      <w:proofErr w:type="spellStart"/>
      <w:r w:rsidRPr="00394A36">
        <w:rPr>
          <w:sz w:val="18"/>
          <w:szCs w:val="18"/>
        </w:rPr>
        <w:t>publiations</w:t>
      </w:r>
      <w:proofErr w:type="spellEnd"/>
      <w:r w:rsidRPr="00394A36">
        <w:rPr>
          <w:sz w:val="18"/>
          <w:szCs w:val="18"/>
        </w:rPr>
        <w:t xml:space="preserve">. </w:t>
      </w:r>
    </w:p>
    <w:p w:rsidR="00BE2D49" w:rsidRPr="00394A36" w:rsidRDefault="00BE2D49" w:rsidP="00394A36">
      <w:pPr>
        <w:pStyle w:val="Default"/>
        <w:jc w:val="both"/>
        <w:rPr>
          <w:sz w:val="18"/>
          <w:szCs w:val="18"/>
        </w:rPr>
      </w:pPr>
      <w:r w:rsidRPr="00394A36">
        <w:rPr>
          <w:sz w:val="18"/>
          <w:szCs w:val="18"/>
        </w:rPr>
        <w:t>La cotisation de membre ordinaire du GERMC (</w:t>
      </w:r>
      <w:r w:rsidRPr="00394A36">
        <w:rPr>
          <w:b/>
          <w:bCs/>
          <w:sz w:val="18"/>
          <w:szCs w:val="18"/>
        </w:rPr>
        <w:t>35 euros</w:t>
      </w:r>
      <w:r w:rsidRPr="00394A36">
        <w:rPr>
          <w:sz w:val="18"/>
          <w:szCs w:val="18"/>
        </w:rPr>
        <w:t xml:space="preserve">) doit être envoyée à </w:t>
      </w:r>
      <w:r w:rsidRPr="00394A36">
        <w:rPr>
          <w:b/>
          <w:sz w:val="18"/>
          <w:szCs w:val="18"/>
        </w:rPr>
        <w:t xml:space="preserve">Pierre </w:t>
      </w:r>
      <w:proofErr w:type="spellStart"/>
      <w:r w:rsidRPr="00394A36">
        <w:rPr>
          <w:b/>
          <w:sz w:val="18"/>
          <w:szCs w:val="18"/>
        </w:rPr>
        <w:t>Lozouet</w:t>
      </w:r>
      <w:proofErr w:type="spellEnd"/>
      <w:r w:rsidRPr="00394A36">
        <w:rPr>
          <w:sz w:val="18"/>
          <w:szCs w:val="18"/>
        </w:rPr>
        <w:t xml:space="preserve"> (adresse ci-dessus). Les règlements doivent être libellés à l’ordre du </w:t>
      </w:r>
      <w:r w:rsidRPr="00394A36">
        <w:rPr>
          <w:b/>
          <w:bCs/>
          <w:sz w:val="18"/>
          <w:szCs w:val="18"/>
        </w:rPr>
        <w:t>GERMC</w:t>
      </w:r>
      <w:r w:rsidRPr="00394A36">
        <w:rPr>
          <w:sz w:val="18"/>
          <w:szCs w:val="18"/>
        </w:rPr>
        <w:t xml:space="preserve">. </w:t>
      </w:r>
    </w:p>
    <w:p w:rsidR="00BE2D49" w:rsidRPr="00394A36" w:rsidRDefault="00BE2D49" w:rsidP="00394A36">
      <w:pPr>
        <w:pStyle w:val="Default"/>
        <w:jc w:val="both"/>
        <w:rPr>
          <w:sz w:val="18"/>
          <w:szCs w:val="18"/>
        </w:rPr>
      </w:pPr>
      <w:r w:rsidRPr="00394A36">
        <w:rPr>
          <w:sz w:val="18"/>
          <w:szCs w:val="18"/>
        </w:rPr>
        <w:t xml:space="preserve">Références bancaires : </w:t>
      </w:r>
    </w:p>
    <w:p w:rsidR="00BE2D49" w:rsidRPr="00394A36" w:rsidRDefault="00BE2D49" w:rsidP="00394A36">
      <w:pPr>
        <w:pStyle w:val="Default"/>
        <w:jc w:val="both"/>
        <w:rPr>
          <w:sz w:val="18"/>
          <w:szCs w:val="18"/>
        </w:rPr>
      </w:pPr>
      <w:r w:rsidRPr="00394A36">
        <w:rPr>
          <w:sz w:val="18"/>
          <w:szCs w:val="18"/>
        </w:rPr>
        <w:t xml:space="preserve">IBAN : FR76 3000 4001 2700 01002271 407 </w:t>
      </w:r>
    </w:p>
    <w:p w:rsidR="00BE2D49" w:rsidRPr="00394A36" w:rsidRDefault="00BE2D49" w:rsidP="00394A36">
      <w:pPr>
        <w:pStyle w:val="Default"/>
        <w:jc w:val="both"/>
        <w:rPr>
          <w:sz w:val="18"/>
          <w:szCs w:val="18"/>
        </w:rPr>
      </w:pPr>
      <w:r w:rsidRPr="00394A36">
        <w:rPr>
          <w:sz w:val="18"/>
          <w:szCs w:val="18"/>
        </w:rPr>
        <w:t xml:space="preserve">BIC : BNPAFRPPCER </w:t>
      </w:r>
    </w:p>
    <w:p w:rsidR="00B04DDA" w:rsidRPr="00B04DDA" w:rsidRDefault="00B04DDA" w:rsidP="00BE2D49">
      <w:pPr>
        <w:pStyle w:val="Default"/>
        <w:rPr>
          <w:sz w:val="20"/>
          <w:szCs w:val="20"/>
        </w:rPr>
      </w:pPr>
    </w:p>
    <w:p w:rsidR="00B04DDA" w:rsidRPr="00B04DDA" w:rsidRDefault="00B04DDA" w:rsidP="00B04DDA">
      <w:pPr>
        <w:rPr>
          <w:rFonts w:ascii="Times New Roman" w:hAnsi="Times New Roman" w:cs="Times New Roman"/>
          <w:b/>
          <w:bCs/>
          <w:sz w:val="20"/>
          <w:szCs w:val="20"/>
          <w:u w:val="single"/>
        </w:rPr>
      </w:pPr>
      <w:r w:rsidRPr="00B04DDA">
        <w:rPr>
          <w:rFonts w:ascii="Times New Roman" w:hAnsi="Times New Roman" w:cs="Times New Roman"/>
          <w:b/>
          <w:bCs/>
          <w:sz w:val="20"/>
          <w:szCs w:val="20"/>
          <w:u w:val="single"/>
        </w:rPr>
        <w:t>Convocation de l’Assemblée Générale :</w:t>
      </w:r>
    </w:p>
    <w:p w:rsidR="00B04DDA" w:rsidRPr="00B04DDA" w:rsidRDefault="00B04DDA" w:rsidP="00B04DDA">
      <w:pPr>
        <w:rPr>
          <w:rFonts w:ascii="Times New Roman" w:hAnsi="Times New Roman" w:cs="Times New Roman"/>
          <w:b/>
          <w:bCs/>
          <w:sz w:val="20"/>
          <w:szCs w:val="20"/>
          <w:u w:val="single"/>
        </w:rPr>
      </w:pPr>
    </w:p>
    <w:p w:rsidR="00B04DDA" w:rsidRPr="007F3260" w:rsidRDefault="00B04DDA" w:rsidP="00B04DDA">
      <w:pPr>
        <w:jc w:val="center"/>
        <w:rPr>
          <w:rFonts w:ascii="Times New Roman" w:hAnsi="Times New Roman" w:cs="Times New Roman"/>
          <w:b/>
          <w:bCs/>
          <w:sz w:val="20"/>
          <w:szCs w:val="20"/>
        </w:rPr>
      </w:pPr>
      <w:r w:rsidRPr="007F3260">
        <w:rPr>
          <w:rFonts w:ascii="Times New Roman" w:hAnsi="Times New Roman" w:cs="Times New Roman"/>
          <w:b/>
          <w:bCs/>
          <w:sz w:val="20"/>
          <w:szCs w:val="20"/>
        </w:rPr>
        <w:t>Le samedi 26 novembre 2016 de 14 h 00 à 17 H 30 :</w:t>
      </w:r>
    </w:p>
    <w:p w:rsidR="00B04DDA" w:rsidRPr="007F3260" w:rsidRDefault="00B04DDA" w:rsidP="00B04DDA">
      <w:pPr>
        <w:jc w:val="center"/>
        <w:rPr>
          <w:rFonts w:ascii="Times New Roman" w:hAnsi="Times New Roman" w:cs="Times New Roman"/>
          <w:b/>
          <w:bCs/>
          <w:sz w:val="20"/>
          <w:szCs w:val="20"/>
        </w:rPr>
      </w:pPr>
      <w:r w:rsidRPr="007F3260">
        <w:rPr>
          <w:rFonts w:ascii="Times New Roman" w:hAnsi="Times New Roman" w:cs="Times New Roman"/>
          <w:b/>
          <w:bCs/>
          <w:sz w:val="20"/>
          <w:szCs w:val="20"/>
        </w:rPr>
        <w:t>Au Cabinet Sénanque, 132 rue Lafayette (en face de la Gare du Nord)</w:t>
      </w:r>
    </w:p>
    <w:p w:rsidR="00B04DDA" w:rsidRPr="007F3260" w:rsidRDefault="00B04DDA" w:rsidP="00B04DDA">
      <w:pPr>
        <w:pStyle w:val="Commentaire"/>
        <w:suppressAutoHyphens/>
        <w:jc w:val="center"/>
        <w:rPr>
          <w:b/>
          <w:bCs/>
        </w:rPr>
      </w:pPr>
      <w:r w:rsidRPr="007F3260">
        <w:rPr>
          <w:b/>
          <w:bCs/>
        </w:rPr>
        <w:t>Entrée sous le porche à gauche, 2e étage</w:t>
      </w:r>
    </w:p>
    <w:p w:rsidR="00B04DDA" w:rsidRDefault="00B04DDA" w:rsidP="00B04DDA">
      <w:pPr>
        <w:pStyle w:val="Commentaire"/>
        <w:suppressAutoHyphens/>
        <w:jc w:val="center"/>
        <w:rPr>
          <w:sz w:val="18"/>
          <w:szCs w:val="18"/>
          <w:lang w:eastAsia="ar-SA"/>
        </w:rPr>
      </w:pPr>
    </w:p>
    <w:p w:rsidR="004F3CEA" w:rsidRDefault="004F3CEA" w:rsidP="004F3CEA">
      <w:pPr>
        <w:pStyle w:val="Default"/>
        <w:jc w:val="both"/>
        <w:rPr>
          <w:sz w:val="18"/>
          <w:szCs w:val="18"/>
        </w:rPr>
      </w:pPr>
      <w:r w:rsidRPr="00394A36">
        <w:rPr>
          <w:sz w:val="18"/>
          <w:szCs w:val="18"/>
        </w:rPr>
        <w:t xml:space="preserve">L’organisation rapide de cette Assemblée Générale </w:t>
      </w:r>
      <w:r>
        <w:rPr>
          <w:sz w:val="18"/>
          <w:szCs w:val="18"/>
        </w:rPr>
        <w:t xml:space="preserve">ne </w:t>
      </w:r>
      <w:r w:rsidRPr="00394A36">
        <w:rPr>
          <w:sz w:val="18"/>
          <w:szCs w:val="18"/>
        </w:rPr>
        <w:t>nous ayant pas permis d’envisager la pré</w:t>
      </w:r>
      <w:r>
        <w:rPr>
          <w:sz w:val="18"/>
          <w:szCs w:val="18"/>
        </w:rPr>
        <w:t>sentation</w:t>
      </w:r>
      <w:r w:rsidRPr="00394A36">
        <w:rPr>
          <w:sz w:val="18"/>
          <w:szCs w:val="18"/>
        </w:rPr>
        <w:t xml:space="preserve"> d’un expos</w:t>
      </w:r>
      <w:r>
        <w:rPr>
          <w:sz w:val="18"/>
          <w:szCs w:val="18"/>
        </w:rPr>
        <w:t>é</w:t>
      </w:r>
      <w:r w:rsidRPr="00394A36">
        <w:rPr>
          <w:sz w:val="18"/>
          <w:szCs w:val="18"/>
        </w:rPr>
        <w:t xml:space="preserve"> en fin de séance, </w:t>
      </w:r>
      <w:r>
        <w:rPr>
          <w:sz w:val="18"/>
          <w:szCs w:val="18"/>
        </w:rPr>
        <w:t>une</w:t>
      </w:r>
      <w:r w:rsidRPr="00394A36">
        <w:rPr>
          <w:sz w:val="18"/>
          <w:szCs w:val="18"/>
        </w:rPr>
        <w:t xml:space="preserve"> présentation de spécimens sera la bienvenue pour clore cette après midi.</w:t>
      </w:r>
    </w:p>
    <w:p w:rsidR="004F3CEA" w:rsidRDefault="004F3CEA" w:rsidP="004F3CEA">
      <w:pPr>
        <w:pStyle w:val="Default"/>
        <w:jc w:val="both"/>
        <w:rPr>
          <w:sz w:val="18"/>
          <w:szCs w:val="18"/>
        </w:rPr>
      </w:pPr>
    </w:p>
    <w:p w:rsidR="004F3CEA" w:rsidRPr="00394A36" w:rsidRDefault="004F3CEA" w:rsidP="004F3CEA">
      <w:pPr>
        <w:pStyle w:val="Default"/>
        <w:jc w:val="both"/>
        <w:rPr>
          <w:sz w:val="18"/>
          <w:szCs w:val="18"/>
        </w:rPr>
      </w:pPr>
      <w:r>
        <w:rPr>
          <w:sz w:val="18"/>
          <w:szCs w:val="18"/>
        </w:rPr>
        <w:t xml:space="preserve">Nous remercions Jean-Marie </w:t>
      </w:r>
      <w:proofErr w:type="spellStart"/>
      <w:r>
        <w:rPr>
          <w:sz w:val="18"/>
          <w:szCs w:val="18"/>
        </w:rPr>
        <w:t>Canevet</w:t>
      </w:r>
      <w:proofErr w:type="spellEnd"/>
      <w:r>
        <w:rPr>
          <w:sz w:val="18"/>
          <w:szCs w:val="18"/>
        </w:rPr>
        <w:t xml:space="preserve"> pour la mise à disposition gracieuse des locaux nous permettant de tenir notre réunion.</w:t>
      </w:r>
    </w:p>
    <w:p w:rsidR="004F3CEA" w:rsidRPr="00394A36" w:rsidRDefault="004F3CEA" w:rsidP="00B04DDA">
      <w:pPr>
        <w:pStyle w:val="Commentaire"/>
        <w:suppressAutoHyphens/>
        <w:jc w:val="center"/>
        <w:rPr>
          <w:sz w:val="18"/>
          <w:szCs w:val="18"/>
          <w:lang w:eastAsia="ar-SA"/>
        </w:rPr>
      </w:pPr>
    </w:p>
    <w:p w:rsidR="00B04DDA" w:rsidRPr="00B04DDA" w:rsidRDefault="00B04DDA" w:rsidP="00B04DDA">
      <w:pPr>
        <w:jc w:val="both"/>
        <w:rPr>
          <w:rFonts w:ascii="Times New Roman" w:hAnsi="Times New Roman" w:cs="Times New Roman"/>
          <w:b/>
          <w:bCs/>
          <w:sz w:val="20"/>
          <w:szCs w:val="20"/>
          <w:u w:val="single"/>
        </w:rPr>
      </w:pPr>
      <w:r w:rsidRPr="00B04DDA">
        <w:rPr>
          <w:rFonts w:ascii="Times New Roman" w:hAnsi="Times New Roman" w:cs="Times New Roman"/>
          <w:b/>
          <w:bCs/>
          <w:sz w:val="20"/>
          <w:szCs w:val="20"/>
          <w:u w:val="single"/>
        </w:rPr>
        <w:t>Ordre du jour :</w:t>
      </w:r>
    </w:p>
    <w:p w:rsidR="00B04DDA" w:rsidRPr="00394A36" w:rsidRDefault="00B04DDA" w:rsidP="00B04DDA">
      <w:pPr>
        <w:jc w:val="both"/>
        <w:rPr>
          <w:rFonts w:ascii="Times New Roman" w:hAnsi="Times New Roman" w:cs="Times New Roman"/>
          <w:b/>
          <w:bCs/>
          <w:sz w:val="18"/>
          <w:szCs w:val="18"/>
          <w:u w:val="single"/>
        </w:rPr>
      </w:pPr>
    </w:p>
    <w:p w:rsidR="00B04DDA" w:rsidRPr="00394A36" w:rsidRDefault="00291811" w:rsidP="00B04DDA">
      <w:pPr>
        <w:numPr>
          <w:ilvl w:val="0"/>
          <w:numId w:val="1"/>
        </w:numPr>
        <w:suppressAutoHyphens/>
        <w:jc w:val="both"/>
        <w:rPr>
          <w:rFonts w:ascii="Times New Roman" w:hAnsi="Times New Roman" w:cs="Times New Roman"/>
          <w:color w:val="000000"/>
          <w:sz w:val="18"/>
          <w:szCs w:val="18"/>
        </w:rPr>
      </w:pPr>
      <w:r w:rsidRPr="00394A36">
        <w:rPr>
          <w:rFonts w:ascii="Times New Roman" w:hAnsi="Times New Roman" w:cs="Times New Roman"/>
          <w:color w:val="000000"/>
          <w:sz w:val="18"/>
          <w:szCs w:val="18"/>
        </w:rPr>
        <w:t xml:space="preserve">Le mot </w:t>
      </w:r>
      <w:r w:rsidR="00B04DDA" w:rsidRPr="00394A36">
        <w:rPr>
          <w:rFonts w:ascii="Times New Roman" w:hAnsi="Times New Roman" w:cs="Times New Roman"/>
          <w:color w:val="000000"/>
          <w:sz w:val="18"/>
          <w:szCs w:val="18"/>
        </w:rPr>
        <w:t>du Président</w:t>
      </w:r>
    </w:p>
    <w:p w:rsidR="00B04DDA" w:rsidRPr="00394A36" w:rsidRDefault="00B04DDA" w:rsidP="00B04DDA">
      <w:pPr>
        <w:numPr>
          <w:ilvl w:val="0"/>
          <w:numId w:val="1"/>
        </w:numPr>
        <w:suppressAutoHyphens/>
        <w:jc w:val="both"/>
        <w:rPr>
          <w:rFonts w:ascii="Times New Roman" w:hAnsi="Times New Roman" w:cs="Times New Roman"/>
          <w:color w:val="000000"/>
          <w:sz w:val="18"/>
          <w:szCs w:val="18"/>
        </w:rPr>
      </w:pPr>
      <w:r w:rsidRPr="00394A36">
        <w:rPr>
          <w:rFonts w:ascii="Times New Roman" w:hAnsi="Times New Roman" w:cs="Times New Roman"/>
          <w:color w:val="000000"/>
          <w:sz w:val="18"/>
          <w:szCs w:val="18"/>
        </w:rPr>
        <w:t>Bilan financier, actions sur les cotisations échues.</w:t>
      </w:r>
    </w:p>
    <w:p w:rsidR="00B04DDA" w:rsidRPr="00394A36" w:rsidRDefault="00B04DDA" w:rsidP="00B04DDA">
      <w:pPr>
        <w:pStyle w:val="Corpsdetexte2"/>
        <w:numPr>
          <w:ilvl w:val="0"/>
          <w:numId w:val="1"/>
        </w:numPr>
        <w:rPr>
          <w:sz w:val="18"/>
          <w:szCs w:val="18"/>
        </w:rPr>
      </w:pPr>
      <w:r w:rsidRPr="00394A36">
        <w:rPr>
          <w:sz w:val="18"/>
          <w:szCs w:val="18"/>
        </w:rPr>
        <w:t>Volume 18 : Distribution de la nouvelle publication aux membres présents</w:t>
      </w:r>
    </w:p>
    <w:p w:rsidR="00B04DDA" w:rsidRPr="00394A36" w:rsidRDefault="00B04DDA" w:rsidP="00B04DDA">
      <w:pPr>
        <w:numPr>
          <w:ilvl w:val="0"/>
          <w:numId w:val="1"/>
        </w:numPr>
        <w:suppressAutoHyphens/>
        <w:jc w:val="both"/>
        <w:rPr>
          <w:rFonts w:ascii="Times New Roman" w:hAnsi="Times New Roman" w:cs="Times New Roman"/>
          <w:color w:val="000000"/>
          <w:sz w:val="18"/>
          <w:szCs w:val="18"/>
        </w:rPr>
      </w:pPr>
      <w:r w:rsidRPr="00394A36">
        <w:rPr>
          <w:rFonts w:ascii="Times New Roman" w:hAnsi="Times New Roman" w:cs="Times New Roman"/>
          <w:color w:val="000000"/>
          <w:sz w:val="18"/>
          <w:szCs w:val="18"/>
        </w:rPr>
        <w:t xml:space="preserve">Volume 19 : composition et date </w:t>
      </w:r>
      <w:r w:rsidR="00291811" w:rsidRPr="00394A36">
        <w:rPr>
          <w:rFonts w:ascii="Times New Roman" w:hAnsi="Times New Roman" w:cs="Times New Roman"/>
          <w:color w:val="000000"/>
          <w:sz w:val="18"/>
          <w:szCs w:val="18"/>
        </w:rPr>
        <w:t xml:space="preserve">prévisionnelle </w:t>
      </w:r>
      <w:r w:rsidRPr="00394A36">
        <w:rPr>
          <w:rFonts w:ascii="Times New Roman" w:hAnsi="Times New Roman" w:cs="Times New Roman"/>
          <w:color w:val="000000"/>
          <w:sz w:val="18"/>
          <w:szCs w:val="18"/>
        </w:rPr>
        <w:t>d’impression</w:t>
      </w:r>
    </w:p>
    <w:p w:rsidR="00B04DDA" w:rsidRDefault="00291811" w:rsidP="00B04DDA">
      <w:pPr>
        <w:numPr>
          <w:ilvl w:val="0"/>
          <w:numId w:val="1"/>
        </w:numPr>
        <w:suppressAutoHyphens/>
        <w:jc w:val="both"/>
        <w:rPr>
          <w:rFonts w:ascii="Times New Roman" w:hAnsi="Times New Roman" w:cs="Times New Roman"/>
          <w:color w:val="000000"/>
          <w:sz w:val="18"/>
          <w:szCs w:val="18"/>
        </w:rPr>
      </w:pPr>
      <w:r w:rsidRPr="00394A36">
        <w:rPr>
          <w:rFonts w:ascii="Times New Roman" w:hAnsi="Times New Roman" w:cs="Times New Roman"/>
          <w:color w:val="000000"/>
          <w:sz w:val="18"/>
          <w:szCs w:val="18"/>
        </w:rPr>
        <w:t xml:space="preserve">Renouvellement du Conseil d’Administration du </w:t>
      </w:r>
      <w:proofErr w:type="spellStart"/>
      <w:r w:rsidRPr="00394A36">
        <w:rPr>
          <w:rFonts w:ascii="Times New Roman" w:hAnsi="Times New Roman" w:cs="Times New Roman"/>
          <w:color w:val="000000"/>
          <w:sz w:val="18"/>
          <w:szCs w:val="18"/>
        </w:rPr>
        <w:t>Germc</w:t>
      </w:r>
      <w:proofErr w:type="spellEnd"/>
      <w:r w:rsidRPr="00394A36">
        <w:rPr>
          <w:rFonts w:ascii="Times New Roman" w:hAnsi="Times New Roman" w:cs="Times New Roman"/>
          <w:color w:val="000000"/>
          <w:sz w:val="18"/>
          <w:szCs w:val="18"/>
        </w:rPr>
        <w:t xml:space="preserve"> </w:t>
      </w:r>
    </w:p>
    <w:p w:rsidR="00394A36" w:rsidRPr="00394A36" w:rsidRDefault="00394A36" w:rsidP="00B04DDA">
      <w:pPr>
        <w:numPr>
          <w:ilvl w:val="0"/>
          <w:numId w:val="1"/>
        </w:numPr>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Modifications à apporter, ou pas,  de l’article 6 des statuts du GERMC</w:t>
      </w:r>
    </w:p>
    <w:p w:rsidR="00B04DDA" w:rsidRPr="00394A36" w:rsidRDefault="00394A36" w:rsidP="00B04DDA">
      <w:pPr>
        <w:numPr>
          <w:ilvl w:val="0"/>
          <w:numId w:val="1"/>
        </w:numPr>
        <w:suppressAutoHyphens/>
        <w:jc w:val="both"/>
        <w:rPr>
          <w:rFonts w:ascii="Times New Roman" w:hAnsi="Times New Roman" w:cs="Times New Roman"/>
          <w:color w:val="000000"/>
          <w:sz w:val="18"/>
          <w:szCs w:val="18"/>
        </w:rPr>
      </w:pPr>
      <w:r>
        <w:rPr>
          <w:rFonts w:ascii="Times New Roman" w:hAnsi="Times New Roman" w:cs="Times New Roman"/>
          <w:sz w:val="18"/>
          <w:szCs w:val="18"/>
        </w:rPr>
        <w:t>Lieu d’o</w:t>
      </w:r>
      <w:r w:rsidR="00B04DDA" w:rsidRPr="00394A36">
        <w:rPr>
          <w:rFonts w:ascii="Times New Roman" w:hAnsi="Times New Roman" w:cs="Times New Roman"/>
          <w:sz w:val="18"/>
          <w:szCs w:val="18"/>
        </w:rPr>
        <w:t xml:space="preserve">rganisation de la prochaine </w:t>
      </w:r>
      <w:r>
        <w:rPr>
          <w:rFonts w:ascii="Times New Roman" w:hAnsi="Times New Roman" w:cs="Times New Roman"/>
          <w:sz w:val="18"/>
          <w:szCs w:val="18"/>
        </w:rPr>
        <w:t>Assemblée Générale du</w:t>
      </w:r>
      <w:r w:rsidR="00B04DDA" w:rsidRPr="00394A36">
        <w:rPr>
          <w:rFonts w:ascii="Times New Roman" w:hAnsi="Times New Roman" w:cs="Times New Roman"/>
          <w:sz w:val="18"/>
          <w:szCs w:val="18"/>
        </w:rPr>
        <w:t xml:space="preserve">  GERMC</w:t>
      </w:r>
      <w:r w:rsidR="00291811" w:rsidRPr="00394A36">
        <w:rPr>
          <w:rFonts w:ascii="Times New Roman" w:hAnsi="Times New Roman" w:cs="Times New Roman"/>
          <w:sz w:val="18"/>
          <w:szCs w:val="18"/>
        </w:rPr>
        <w:t xml:space="preserve"> au printemps</w:t>
      </w:r>
    </w:p>
    <w:p w:rsidR="00B04DDA" w:rsidRPr="00394A36" w:rsidRDefault="00B04DDA" w:rsidP="00B04DDA">
      <w:pPr>
        <w:numPr>
          <w:ilvl w:val="0"/>
          <w:numId w:val="1"/>
        </w:numPr>
        <w:suppressAutoHyphens/>
        <w:jc w:val="both"/>
        <w:rPr>
          <w:rFonts w:ascii="Times New Roman" w:hAnsi="Times New Roman" w:cs="Times New Roman"/>
          <w:sz w:val="18"/>
          <w:szCs w:val="18"/>
        </w:rPr>
      </w:pPr>
      <w:r w:rsidRPr="00394A36">
        <w:rPr>
          <w:rFonts w:ascii="Times New Roman" w:hAnsi="Times New Roman" w:cs="Times New Roman"/>
          <w:color w:val="000000"/>
          <w:sz w:val="18"/>
          <w:szCs w:val="18"/>
        </w:rPr>
        <w:t>Questions et sujets divers</w:t>
      </w:r>
    </w:p>
    <w:p w:rsidR="00BE2D49" w:rsidRPr="00394A36" w:rsidRDefault="00BE2D49" w:rsidP="00BE2D49">
      <w:pPr>
        <w:pStyle w:val="Default"/>
        <w:rPr>
          <w:sz w:val="18"/>
          <w:szCs w:val="18"/>
        </w:rPr>
      </w:pPr>
    </w:p>
    <w:p w:rsidR="00394A36" w:rsidRDefault="00291811" w:rsidP="00885DE5">
      <w:pPr>
        <w:pStyle w:val="Default"/>
        <w:jc w:val="both"/>
        <w:rPr>
          <w:sz w:val="18"/>
          <w:szCs w:val="18"/>
        </w:rPr>
      </w:pPr>
      <w:r w:rsidRPr="00394A36">
        <w:rPr>
          <w:sz w:val="18"/>
          <w:szCs w:val="18"/>
        </w:rPr>
        <w:t>A noter que pour le Point 5 «  renouvellement du Conseil d’administration », un poste est désormais vacant suite à la disparition de notre ancien Président Jacques Pons.</w:t>
      </w:r>
    </w:p>
    <w:p w:rsidR="00B04DDA" w:rsidRDefault="00291811" w:rsidP="00885DE5">
      <w:pPr>
        <w:pStyle w:val="Default"/>
        <w:jc w:val="both"/>
        <w:rPr>
          <w:sz w:val="18"/>
          <w:szCs w:val="18"/>
        </w:rPr>
      </w:pPr>
      <w:r w:rsidRPr="00394A36">
        <w:rPr>
          <w:sz w:val="18"/>
          <w:szCs w:val="18"/>
        </w:rPr>
        <w:t>Les personnes désirant postuler</w:t>
      </w:r>
      <w:r w:rsidR="00394A36">
        <w:rPr>
          <w:sz w:val="18"/>
          <w:szCs w:val="18"/>
        </w:rPr>
        <w:t>,</w:t>
      </w:r>
      <w:r w:rsidRPr="00394A36">
        <w:rPr>
          <w:sz w:val="18"/>
          <w:szCs w:val="18"/>
        </w:rPr>
        <w:t xml:space="preserve"> ou cesser leur fonction</w:t>
      </w:r>
      <w:r w:rsidR="00394A36">
        <w:rPr>
          <w:sz w:val="18"/>
          <w:szCs w:val="18"/>
        </w:rPr>
        <w:t>,</w:t>
      </w:r>
      <w:r w:rsidRPr="00394A36">
        <w:rPr>
          <w:sz w:val="18"/>
          <w:szCs w:val="18"/>
        </w:rPr>
        <w:t xml:space="preserve"> sont priées de se faire connaitre auprès du Bureau avant le 20</w:t>
      </w:r>
      <w:r w:rsidR="00394A36">
        <w:rPr>
          <w:sz w:val="18"/>
          <w:szCs w:val="18"/>
        </w:rPr>
        <w:t>/</w:t>
      </w:r>
      <w:r w:rsidRPr="00394A36">
        <w:rPr>
          <w:sz w:val="18"/>
          <w:szCs w:val="18"/>
        </w:rPr>
        <w:t>11/2016.</w:t>
      </w:r>
    </w:p>
    <w:p w:rsidR="00394A36" w:rsidRPr="00394A36" w:rsidRDefault="00394A36" w:rsidP="00885DE5">
      <w:pPr>
        <w:pStyle w:val="Default"/>
        <w:jc w:val="both"/>
        <w:rPr>
          <w:sz w:val="18"/>
          <w:szCs w:val="18"/>
        </w:rPr>
      </w:pPr>
    </w:p>
    <w:p w:rsidR="00394A36" w:rsidRPr="00394A36" w:rsidRDefault="00885DE5" w:rsidP="00885DE5">
      <w:pPr>
        <w:pStyle w:val="Titre3"/>
        <w:jc w:val="both"/>
        <w:rPr>
          <w:i w:val="0"/>
          <w:sz w:val="18"/>
          <w:szCs w:val="18"/>
        </w:rPr>
      </w:pPr>
      <w:r w:rsidRPr="00394A36">
        <w:rPr>
          <w:sz w:val="18"/>
          <w:szCs w:val="18"/>
        </w:rPr>
        <w:t>Pour rappel la composition du</w:t>
      </w:r>
      <w:r w:rsidR="00394A36" w:rsidRPr="00394A36">
        <w:rPr>
          <w:sz w:val="18"/>
          <w:szCs w:val="18"/>
        </w:rPr>
        <w:t xml:space="preserve"> </w:t>
      </w:r>
      <w:r w:rsidRPr="00394A36">
        <w:rPr>
          <w:sz w:val="18"/>
          <w:szCs w:val="18"/>
        </w:rPr>
        <w:t>Conseil d’Administration</w:t>
      </w:r>
      <w:r w:rsidR="00394A36">
        <w:rPr>
          <w:sz w:val="18"/>
          <w:szCs w:val="18"/>
        </w:rPr>
        <w:t xml:space="preserve"> est la suivante</w:t>
      </w:r>
      <w:r w:rsidRPr="00394A36">
        <w:rPr>
          <w:sz w:val="18"/>
          <w:szCs w:val="18"/>
        </w:rPr>
        <w:t> </w:t>
      </w:r>
      <w:r w:rsidRPr="00394A36">
        <w:rPr>
          <w:i w:val="0"/>
          <w:sz w:val="18"/>
          <w:szCs w:val="18"/>
        </w:rPr>
        <w:t>:</w:t>
      </w:r>
    </w:p>
    <w:p w:rsidR="00885DE5" w:rsidRPr="00394A36" w:rsidRDefault="00885DE5" w:rsidP="00885DE5">
      <w:pPr>
        <w:pStyle w:val="Titre3"/>
        <w:jc w:val="both"/>
        <w:rPr>
          <w:i w:val="0"/>
          <w:iCs w:val="0"/>
          <w:sz w:val="18"/>
          <w:szCs w:val="18"/>
        </w:rPr>
      </w:pPr>
      <w:r w:rsidRPr="00394A36">
        <w:rPr>
          <w:i w:val="0"/>
          <w:sz w:val="18"/>
          <w:szCs w:val="18"/>
        </w:rPr>
        <w:t xml:space="preserve"> D </w:t>
      </w:r>
      <w:proofErr w:type="spellStart"/>
      <w:r w:rsidRPr="00394A36">
        <w:rPr>
          <w:i w:val="0"/>
          <w:sz w:val="18"/>
          <w:szCs w:val="18"/>
        </w:rPr>
        <w:t>Ledon</w:t>
      </w:r>
      <w:proofErr w:type="spellEnd"/>
      <w:r w:rsidRPr="00394A36">
        <w:rPr>
          <w:i w:val="0"/>
          <w:sz w:val="18"/>
          <w:szCs w:val="18"/>
        </w:rPr>
        <w:t> ;</w:t>
      </w:r>
      <w:r w:rsidRPr="00394A36">
        <w:rPr>
          <w:sz w:val="18"/>
          <w:szCs w:val="18"/>
        </w:rPr>
        <w:t xml:space="preserve"> </w:t>
      </w:r>
      <w:r w:rsidRPr="00394A36">
        <w:rPr>
          <w:i w:val="0"/>
          <w:iCs w:val="0"/>
          <w:sz w:val="18"/>
          <w:szCs w:val="18"/>
        </w:rPr>
        <w:t>J Pons</w:t>
      </w:r>
      <w:r w:rsidRPr="00394A36">
        <w:rPr>
          <w:color w:val="003366"/>
          <w:sz w:val="18"/>
          <w:szCs w:val="18"/>
        </w:rPr>
        <w:t xml:space="preserve"> </w:t>
      </w:r>
      <w:r w:rsidRPr="00394A36">
        <w:rPr>
          <w:i w:val="0"/>
          <w:sz w:val="18"/>
          <w:szCs w:val="18"/>
        </w:rPr>
        <w:t>(†)</w:t>
      </w:r>
      <w:r w:rsidRPr="00394A36">
        <w:rPr>
          <w:i w:val="0"/>
          <w:iCs w:val="0"/>
          <w:sz w:val="18"/>
          <w:szCs w:val="18"/>
        </w:rPr>
        <w:t xml:space="preserve"> ; P </w:t>
      </w:r>
      <w:proofErr w:type="spellStart"/>
      <w:r w:rsidRPr="00394A36">
        <w:rPr>
          <w:i w:val="0"/>
          <w:iCs w:val="0"/>
          <w:sz w:val="18"/>
          <w:szCs w:val="18"/>
        </w:rPr>
        <w:t>Lozouet</w:t>
      </w:r>
      <w:proofErr w:type="spellEnd"/>
      <w:r w:rsidRPr="00394A36">
        <w:rPr>
          <w:i w:val="0"/>
          <w:iCs w:val="0"/>
          <w:sz w:val="18"/>
          <w:szCs w:val="18"/>
        </w:rPr>
        <w:t xml:space="preserve"> ; JL Marcomini ; </w:t>
      </w:r>
      <w:r w:rsidRPr="00394A36">
        <w:rPr>
          <w:sz w:val="18"/>
          <w:szCs w:val="18"/>
        </w:rPr>
        <w:t xml:space="preserve">B </w:t>
      </w:r>
      <w:proofErr w:type="spellStart"/>
      <w:r w:rsidRPr="00394A36">
        <w:rPr>
          <w:sz w:val="18"/>
          <w:szCs w:val="18"/>
        </w:rPr>
        <w:t>Genauld</w:t>
      </w:r>
      <w:proofErr w:type="spellEnd"/>
      <w:r w:rsidRPr="00394A36">
        <w:rPr>
          <w:sz w:val="18"/>
          <w:szCs w:val="18"/>
        </w:rPr>
        <w:t xml:space="preserve"> ; </w:t>
      </w:r>
      <w:r w:rsidRPr="00394A36">
        <w:rPr>
          <w:i w:val="0"/>
          <w:iCs w:val="0"/>
          <w:sz w:val="18"/>
          <w:szCs w:val="18"/>
        </w:rPr>
        <w:t xml:space="preserve">JM </w:t>
      </w:r>
      <w:proofErr w:type="spellStart"/>
      <w:r w:rsidRPr="00394A36">
        <w:rPr>
          <w:i w:val="0"/>
          <w:iCs w:val="0"/>
          <w:sz w:val="18"/>
          <w:szCs w:val="18"/>
        </w:rPr>
        <w:t>Pacaud</w:t>
      </w:r>
      <w:proofErr w:type="spellEnd"/>
      <w:r w:rsidRPr="00394A36">
        <w:rPr>
          <w:i w:val="0"/>
          <w:iCs w:val="0"/>
          <w:sz w:val="18"/>
          <w:szCs w:val="18"/>
        </w:rPr>
        <w:t xml:space="preserve"> ; P  </w:t>
      </w:r>
      <w:proofErr w:type="spellStart"/>
      <w:r w:rsidRPr="00394A36">
        <w:rPr>
          <w:i w:val="0"/>
          <w:iCs w:val="0"/>
          <w:sz w:val="18"/>
          <w:szCs w:val="18"/>
        </w:rPr>
        <w:t>Dudon</w:t>
      </w:r>
      <w:proofErr w:type="spellEnd"/>
      <w:r w:rsidRPr="00394A36">
        <w:rPr>
          <w:i w:val="0"/>
          <w:iCs w:val="0"/>
          <w:sz w:val="18"/>
          <w:szCs w:val="18"/>
        </w:rPr>
        <w:t xml:space="preserve"> ; J M </w:t>
      </w:r>
      <w:proofErr w:type="spellStart"/>
      <w:r w:rsidRPr="00394A36">
        <w:rPr>
          <w:i w:val="0"/>
          <w:iCs w:val="0"/>
          <w:sz w:val="18"/>
          <w:szCs w:val="18"/>
        </w:rPr>
        <w:t>Canevet</w:t>
      </w:r>
      <w:proofErr w:type="spellEnd"/>
      <w:r w:rsidRPr="00394A36">
        <w:rPr>
          <w:i w:val="0"/>
          <w:iCs w:val="0"/>
          <w:sz w:val="18"/>
          <w:szCs w:val="18"/>
        </w:rPr>
        <w:t xml:space="preserve"> ; F Moreau ; X </w:t>
      </w:r>
      <w:proofErr w:type="spellStart"/>
      <w:r w:rsidRPr="00394A36">
        <w:rPr>
          <w:i w:val="0"/>
          <w:iCs w:val="0"/>
          <w:sz w:val="18"/>
          <w:szCs w:val="18"/>
        </w:rPr>
        <w:t>Vrinat</w:t>
      </w:r>
      <w:proofErr w:type="spellEnd"/>
      <w:r w:rsidRPr="00394A36">
        <w:rPr>
          <w:i w:val="0"/>
          <w:iCs w:val="0"/>
          <w:sz w:val="18"/>
          <w:szCs w:val="18"/>
        </w:rPr>
        <w:t>.</w:t>
      </w:r>
    </w:p>
    <w:p w:rsidR="00885DE5" w:rsidRPr="00394A36" w:rsidRDefault="00394A36" w:rsidP="00885DE5">
      <w:pPr>
        <w:rPr>
          <w:rFonts w:ascii="Times New Roman" w:hAnsi="Times New Roman" w:cs="Times New Roman"/>
          <w:i/>
          <w:sz w:val="18"/>
          <w:szCs w:val="18"/>
        </w:rPr>
      </w:pPr>
      <w:r w:rsidRPr="00394A36">
        <w:rPr>
          <w:rFonts w:ascii="Times New Roman" w:hAnsi="Times New Roman" w:cs="Times New Roman"/>
          <w:i/>
          <w:sz w:val="18"/>
          <w:szCs w:val="18"/>
        </w:rPr>
        <w:t xml:space="preserve">Composition du </w:t>
      </w:r>
      <w:r w:rsidR="00885DE5" w:rsidRPr="00394A36">
        <w:rPr>
          <w:rFonts w:ascii="Times New Roman" w:hAnsi="Times New Roman" w:cs="Times New Roman"/>
          <w:i/>
          <w:sz w:val="18"/>
          <w:szCs w:val="18"/>
        </w:rPr>
        <w:t xml:space="preserve">Bureau : </w:t>
      </w:r>
    </w:p>
    <w:p w:rsidR="00885DE5" w:rsidRPr="00394A36" w:rsidRDefault="00885DE5" w:rsidP="00885DE5">
      <w:pPr>
        <w:rPr>
          <w:rFonts w:ascii="Times New Roman" w:hAnsi="Times New Roman" w:cs="Times New Roman"/>
          <w:sz w:val="18"/>
          <w:szCs w:val="18"/>
        </w:rPr>
      </w:pPr>
      <w:r w:rsidRPr="00394A36">
        <w:rPr>
          <w:rFonts w:ascii="Times New Roman" w:hAnsi="Times New Roman" w:cs="Times New Roman"/>
          <w:sz w:val="18"/>
          <w:szCs w:val="18"/>
        </w:rPr>
        <w:t xml:space="preserve">Président : </w:t>
      </w:r>
      <w:r w:rsidRPr="00394A36">
        <w:rPr>
          <w:rFonts w:ascii="Times New Roman" w:hAnsi="Times New Roman" w:cs="Times New Roman"/>
          <w:i/>
          <w:sz w:val="18"/>
          <w:szCs w:val="18"/>
        </w:rPr>
        <w:t xml:space="preserve">Jean-Michel </w:t>
      </w:r>
      <w:proofErr w:type="spellStart"/>
      <w:r w:rsidRPr="00394A36">
        <w:rPr>
          <w:rFonts w:ascii="Times New Roman" w:hAnsi="Times New Roman" w:cs="Times New Roman"/>
          <w:i/>
          <w:sz w:val="18"/>
          <w:szCs w:val="18"/>
        </w:rPr>
        <w:t>Pacaud</w:t>
      </w:r>
      <w:proofErr w:type="spellEnd"/>
    </w:p>
    <w:p w:rsidR="00885DE5" w:rsidRPr="00394A36" w:rsidRDefault="00885DE5" w:rsidP="00885DE5">
      <w:pPr>
        <w:rPr>
          <w:rFonts w:ascii="Times New Roman" w:hAnsi="Times New Roman" w:cs="Times New Roman"/>
          <w:i/>
          <w:sz w:val="18"/>
          <w:szCs w:val="18"/>
        </w:rPr>
      </w:pPr>
      <w:r w:rsidRPr="00394A36">
        <w:rPr>
          <w:rFonts w:ascii="Times New Roman" w:hAnsi="Times New Roman" w:cs="Times New Roman"/>
          <w:sz w:val="18"/>
          <w:szCs w:val="18"/>
        </w:rPr>
        <w:t xml:space="preserve">Vice-président : </w:t>
      </w:r>
      <w:r w:rsidRPr="00394A36">
        <w:rPr>
          <w:rFonts w:ascii="Times New Roman" w:hAnsi="Times New Roman" w:cs="Times New Roman"/>
          <w:i/>
          <w:sz w:val="18"/>
          <w:szCs w:val="18"/>
        </w:rPr>
        <w:t xml:space="preserve">Jean-Marie </w:t>
      </w:r>
      <w:proofErr w:type="spellStart"/>
      <w:r w:rsidRPr="00394A36">
        <w:rPr>
          <w:rFonts w:ascii="Times New Roman" w:hAnsi="Times New Roman" w:cs="Times New Roman"/>
          <w:i/>
          <w:sz w:val="18"/>
          <w:szCs w:val="18"/>
        </w:rPr>
        <w:t>Canevet</w:t>
      </w:r>
      <w:proofErr w:type="spellEnd"/>
      <w:r w:rsidRPr="00394A36">
        <w:rPr>
          <w:rFonts w:ascii="Times New Roman" w:hAnsi="Times New Roman" w:cs="Times New Roman"/>
          <w:i/>
          <w:sz w:val="18"/>
          <w:szCs w:val="18"/>
        </w:rPr>
        <w:t> </w:t>
      </w:r>
    </w:p>
    <w:p w:rsidR="00885DE5" w:rsidRPr="00394A36" w:rsidRDefault="00885DE5" w:rsidP="00885DE5">
      <w:pPr>
        <w:rPr>
          <w:rFonts w:ascii="Times New Roman" w:hAnsi="Times New Roman" w:cs="Times New Roman"/>
          <w:i/>
          <w:sz w:val="18"/>
          <w:szCs w:val="18"/>
        </w:rPr>
      </w:pPr>
      <w:r w:rsidRPr="00394A36">
        <w:rPr>
          <w:rFonts w:ascii="Times New Roman" w:hAnsi="Times New Roman" w:cs="Times New Roman"/>
          <w:sz w:val="18"/>
          <w:szCs w:val="18"/>
        </w:rPr>
        <w:t xml:space="preserve">Secrétaire : </w:t>
      </w:r>
      <w:r w:rsidRPr="00394A36">
        <w:rPr>
          <w:rFonts w:ascii="Times New Roman" w:hAnsi="Times New Roman" w:cs="Times New Roman"/>
          <w:i/>
          <w:sz w:val="18"/>
          <w:szCs w:val="18"/>
        </w:rPr>
        <w:t xml:space="preserve">Xavier </w:t>
      </w:r>
      <w:proofErr w:type="spellStart"/>
      <w:r w:rsidRPr="00394A36">
        <w:rPr>
          <w:rFonts w:ascii="Times New Roman" w:hAnsi="Times New Roman" w:cs="Times New Roman"/>
          <w:i/>
          <w:sz w:val="18"/>
          <w:szCs w:val="18"/>
        </w:rPr>
        <w:t>Vrinat</w:t>
      </w:r>
      <w:proofErr w:type="spellEnd"/>
    </w:p>
    <w:p w:rsidR="00885DE5" w:rsidRPr="00394A36" w:rsidRDefault="00885DE5" w:rsidP="00885DE5">
      <w:pPr>
        <w:rPr>
          <w:rFonts w:ascii="Times New Roman" w:hAnsi="Times New Roman" w:cs="Times New Roman"/>
          <w:sz w:val="18"/>
          <w:szCs w:val="18"/>
        </w:rPr>
      </w:pPr>
      <w:r w:rsidRPr="00394A36">
        <w:rPr>
          <w:rFonts w:ascii="Times New Roman" w:hAnsi="Times New Roman" w:cs="Times New Roman"/>
          <w:sz w:val="18"/>
          <w:szCs w:val="18"/>
        </w:rPr>
        <w:t xml:space="preserve">Trésorier : </w:t>
      </w:r>
      <w:r w:rsidRPr="00394A36">
        <w:rPr>
          <w:rFonts w:ascii="Times New Roman" w:hAnsi="Times New Roman" w:cs="Times New Roman"/>
          <w:i/>
          <w:sz w:val="18"/>
          <w:szCs w:val="18"/>
        </w:rPr>
        <w:t>Jean-Luc Marcomini</w:t>
      </w:r>
      <w:r w:rsidRPr="00394A36">
        <w:rPr>
          <w:rFonts w:ascii="Times New Roman" w:hAnsi="Times New Roman" w:cs="Times New Roman"/>
          <w:sz w:val="18"/>
          <w:szCs w:val="18"/>
        </w:rPr>
        <w:t> </w:t>
      </w:r>
    </w:p>
    <w:p w:rsidR="00885DE5" w:rsidRPr="00394A36" w:rsidRDefault="00885DE5" w:rsidP="00885DE5">
      <w:pPr>
        <w:rPr>
          <w:rFonts w:ascii="Times New Roman" w:hAnsi="Times New Roman" w:cs="Times New Roman"/>
          <w:i/>
          <w:sz w:val="18"/>
          <w:szCs w:val="18"/>
        </w:rPr>
      </w:pPr>
    </w:p>
    <w:p w:rsidR="004F3CEA" w:rsidRPr="004F3CEA" w:rsidRDefault="004F3CEA" w:rsidP="002044C5">
      <w:pPr>
        <w:pStyle w:val="Default"/>
        <w:rPr>
          <w:sz w:val="18"/>
          <w:szCs w:val="18"/>
        </w:rPr>
      </w:pPr>
      <w:r w:rsidRPr="004F3CEA">
        <w:rPr>
          <w:b/>
          <w:bCs/>
          <w:sz w:val="18"/>
          <w:szCs w:val="18"/>
        </w:rPr>
        <w:t xml:space="preserve">Cotisation GERMC : </w:t>
      </w:r>
      <w:r w:rsidRPr="004F3CEA">
        <w:rPr>
          <w:sz w:val="18"/>
          <w:szCs w:val="18"/>
        </w:rPr>
        <w:t>La cotisation est toujours de 35 Euros. Pour toute question relative à ce sujet merci de contacter J-L Marcomini.</w:t>
      </w:r>
    </w:p>
    <w:p w:rsidR="004F3CEA" w:rsidRPr="004F3CEA" w:rsidRDefault="004F3CEA" w:rsidP="004F3CEA">
      <w:pPr>
        <w:pStyle w:val="Default"/>
        <w:rPr>
          <w:sz w:val="18"/>
          <w:szCs w:val="18"/>
        </w:rPr>
      </w:pPr>
      <w:r w:rsidRPr="004F3CEA">
        <w:rPr>
          <w:sz w:val="18"/>
          <w:szCs w:val="18"/>
        </w:rPr>
        <w:lastRenderedPageBreak/>
        <w:t xml:space="preserve"> </w:t>
      </w:r>
    </w:p>
    <w:p w:rsidR="00291811" w:rsidRPr="004F3CEA" w:rsidRDefault="00291811" w:rsidP="00BE2D49">
      <w:pPr>
        <w:pStyle w:val="Default"/>
        <w:rPr>
          <w:sz w:val="18"/>
          <w:szCs w:val="18"/>
        </w:rPr>
      </w:pPr>
    </w:p>
    <w:p w:rsidR="00291811" w:rsidRPr="004F3CEA" w:rsidRDefault="00291811" w:rsidP="00BE2D49">
      <w:pPr>
        <w:pStyle w:val="Default"/>
        <w:rPr>
          <w:sz w:val="18"/>
          <w:szCs w:val="18"/>
        </w:rPr>
      </w:pPr>
    </w:p>
    <w:p w:rsidR="00BE2D49" w:rsidRDefault="00BE2D49" w:rsidP="00394A36">
      <w:pPr>
        <w:pStyle w:val="Default"/>
        <w:jc w:val="center"/>
        <w:rPr>
          <w:b/>
          <w:bCs/>
          <w:sz w:val="20"/>
          <w:szCs w:val="20"/>
        </w:rPr>
      </w:pPr>
      <w:r w:rsidRPr="00BE2D49">
        <w:rPr>
          <w:b/>
          <w:bCs/>
          <w:sz w:val="20"/>
          <w:szCs w:val="20"/>
        </w:rPr>
        <w:t xml:space="preserve">Compte rendu sommaire de la réunion du </w:t>
      </w:r>
      <w:r w:rsidR="00394A36">
        <w:rPr>
          <w:b/>
          <w:bCs/>
          <w:sz w:val="20"/>
          <w:szCs w:val="20"/>
        </w:rPr>
        <w:t>C</w:t>
      </w:r>
      <w:r w:rsidRPr="00BE2D49">
        <w:rPr>
          <w:b/>
          <w:bCs/>
          <w:sz w:val="20"/>
          <w:szCs w:val="20"/>
        </w:rPr>
        <w:t>onseil d’</w:t>
      </w:r>
      <w:r w:rsidR="00394A36">
        <w:rPr>
          <w:b/>
          <w:bCs/>
          <w:sz w:val="20"/>
          <w:szCs w:val="20"/>
        </w:rPr>
        <w:t>A</w:t>
      </w:r>
      <w:r w:rsidRPr="00BE2D49">
        <w:rPr>
          <w:b/>
          <w:bCs/>
          <w:sz w:val="20"/>
          <w:szCs w:val="20"/>
        </w:rPr>
        <w:t>dministration du 6 février 2016:</w:t>
      </w:r>
    </w:p>
    <w:p w:rsidR="00394A36" w:rsidRPr="00BE2D49" w:rsidRDefault="00394A36" w:rsidP="00BE2D49">
      <w:pPr>
        <w:pStyle w:val="Default"/>
        <w:rPr>
          <w:sz w:val="20"/>
          <w:szCs w:val="20"/>
        </w:rPr>
      </w:pPr>
    </w:p>
    <w:p w:rsidR="00BE2D49" w:rsidRDefault="00BE2D49" w:rsidP="00394A36">
      <w:pPr>
        <w:pStyle w:val="Default"/>
        <w:jc w:val="both"/>
        <w:rPr>
          <w:sz w:val="18"/>
          <w:szCs w:val="18"/>
        </w:rPr>
      </w:pPr>
      <w:r w:rsidRPr="00394A36">
        <w:rPr>
          <w:sz w:val="18"/>
          <w:szCs w:val="18"/>
        </w:rPr>
        <w:t xml:space="preserve">Le conseil d’administration s’est réuni de façon informelle le 6 février pour un premier bilan de l’année 2015 et préparer 2016. </w:t>
      </w:r>
    </w:p>
    <w:p w:rsidR="004F3CEA" w:rsidRPr="00394A36" w:rsidRDefault="004F3CEA" w:rsidP="00394A36">
      <w:pPr>
        <w:pStyle w:val="Default"/>
        <w:jc w:val="both"/>
        <w:rPr>
          <w:sz w:val="18"/>
          <w:szCs w:val="18"/>
        </w:rPr>
      </w:pPr>
    </w:p>
    <w:p w:rsidR="00BE2D49" w:rsidRDefault="00BE2D49" w:rsidP="00394A36">
      <w:pPr>
        <w:pStyle w:val="Default"/>
        <w:jc w:val="both"/>
        <w:rPr>
          <w:sz w:val="18"/>
          <w:szCs w:val="18"/>
        </w:rPr>
      </w:pPr>
      <w:r w:rsidRPr="00394A36">
        <w:rPr>
          <w:sz w:val="18"/>
          <w:szCs w:val="18"/>
        </w:rPr>
        <w:t xml:space="preserve">Le bilan financier s’annonce bon. Outre un excédent de trésorerie d’environ 6400 €, en 2015 les cotisations perçues ont équilibré les dépenses à quelques dizaines d’euros près. Le nombre de membres cotisants est en effet en augmentation (52 membres à jour de leur cotisation en 2015), avec plusieurs nouveaux adhérents, notamment étrangers. Le nouveau site, ainsi que la qualité des derniers numéros de Cossmanniana, sont certainement à l’origine de ce succès. </w:t>
      </w:r>
    </w:p>
    <w:p w:rsidR="00394A36" w:rsidRPr="00394A36" w:rsidRDefault="00394A36" w:rsidP="00394A36">
      <w:pPr>
        <w:pStyle w:val="Default"/>
        <w:jc w:val="both"/>
        <w:rPr>
          <w:sz w:val="18"/>
          <w:szCs w:val="18"/>
        </w:rPr>
      </w:pPr>
    </w:p>
    <w:p w:rsidR="00BE2D49" w:rsidRPr="00394A36" w:rsidRDefault="00BE2D49" w:rsidP="00394A36">
      <w:pPr>
        <w:pStyle w:val="Default"/>
        <w:jc w:val="both"/>
        <w:rPr>
          <w:sz w:val="18"/>
          <w:szCs w:val="18"/>
        </w:rPr>
      </w:pPr>
      <w:r w:rsidRPr="00394A36">
        <w:rPr>
          <w:sz w:val="18"/>
          <w:szCs w:val="18"/>
        </w:rPr>
        <w:t xml:space="preserve">Le Volume 17 est paru fin d’année dernière et a été adressé aux membres cotisants. </w:t>
      </w:r>
    </w:p>
    <w:p w:rsidR="00BE2D49" w:rsidRDefault="00BE2D49" w:rsidP="00394A36">
      <w:pPr>
        <w:pStyle w:val="Default"/>
        <w:jc w:val="both"/>
        <w:rPr>
          <w:sz w:val="18"/>
          <w:szCs w:val="18"/>
        </w:rPr>
      </w:pPr>
      <w:r w:rsidRPr="00394A36">
        <w:rPr>
          <w:sz w:val="18"/>
          <w:szCs w:val="18"/>
        </w:rPr>
        <w:t xml:space="preserve">Quelques erreurs de forme (renvois erronés, </w:t>
      </w:r>
      <w:proofErr w:type="spellStart"/>
      <w:r w:rsidRPr="00394A36">
        <w:rPr>
          <w:sz w:val="18"/>
          <w:szCs w:val="18"/>
        </w:rPr>
        <w:t>etc</w:t>
      </w:r>
      <w:proofErr w:type="spellEnd"/>
      <w:r w:rsidRPr="00394A36">
        <w:rPr>
          <w:sz w:val="18"/>
          <w:szCs w:val="18"/>
        </w:rPr>
        <w:t xml:space="preserve">…) ont été relevées dans ce numéro. Les auteurs peuvent adresser un texte d’erratum qui sera imprimé sur feuille volante et envoyé avec le prochain </w:t>
      </w:r>
      <w:proofErr w:type="spellStart"/>
      <w:r w:rsidRPr="00394A36">
        <w:rPr>
          <w:sz w:val="18"/>
          <w:szCs w:val="18"/>
        </w:rPr>
        <w:t>Cossmanianna</w:t>
      </w:r>
      <w:proofErr w:type="spellEnd"/>
      <w:r w:rsidRPr="00394A36">
        <w:rPr>
          <w:sz w:val="18"/>
          <w:szCs w:val="18"/>
        </w:rPr>
        <w:t>. Pour tenter d’éviter ces erreurs, une relecture par un lecteur non professi</w:t>
      </w:r>
      <w:r w:rsidR="004F3CEA">
        <w:rPr>
          <w:sz w:val="18"/>
          <w:szCs w:val="18"/>
        </w:rPr>
        <w:t>onnel sera effectuée à l’avenir.</w:t>
      </w:r>
    </w:p>
    <w:p w:rsidR="004F3CEA" w:rsidRPr="00394A36" w:rsidRDefault="004F3CEA" w:rsidP="00394A36">
      <w:pPr>
        <w:pStyle w:val="Default"/>
        <w:jc w:val="both"/>
        <w:rPr>
          <w:sz w:val="18"/>
          <w:szCs w:val="18"/>
        </w:rPr>
      </w:pPr>
    </w:p>
    <w:p w:rsidR="00BE2D49" w:rsidRDefault="00BE2D49" w:rsidP="00394A36">
      <w:pPr>
        <w:pStyle w:val="Default"/>
        <w:jc w:val="both"/>
        <w:rPr>
          <w:sz w:val="18"/>
          <w:szCs w:val="18"/>
        </w:rPr>
      </w:pPr>
      <w:r w:rsidRPr="00394A36">
        <w:rPr>
          <w:sz w:val="18"/>
          <w:szCs w:val="18"/>
        </w:rPr>
        <w:t xml:space="preserve">Le volume 18 est en préparation, avec déjà deux articles soumis au comité de lecture. Toute contribution sera étudiée avec intérêt, en particulier si elle traite d’un sujet original. </w:t>
      </w:r>
    </w:p>
    <w:p w:rsidR="004F3CEA" w:rsidRPr="00394A36" w:rsidRDefault="004F3CEA" w:rsidP="00394A36">
      <w:pPr>
        <w:pStyle w:val="Default"/>
        <w:jc w:val="both"/>
        <w:rPr>
          <w:sz w:val="18"/>
          <w:szCs w:val="18"/>
        </w:rPr>
      </w:pPr>
    </w:p>
    <w:p w:rsidR="00BE2D49" w:rsidRDefault="00BE2D49" w:rsidP="00394A36">
      <w:pPr>
        <w:pStyle w:val="Default"/>
        <w:jc w:val="both"/>
        <w:rPr>
          <w:sz w:val="18"/>
          <w:szCs w:val="18"/>
        </w:rPr>
      </w:pPr>
      <w:r w:rsidRPr="00394A36">
        <w:rPr>
          <w:sz w:val="18"/>
          <w:szCs w:val="18"/>
        </w:rPr>
        <w:t xml:space="preserve">Le transfert du siège social au </w:t>
      </w:r>
      <w:r w:rsidR="004F3CEA" w:rsidRPr="00394A36">
        <w:rPr>
          <w:sz w:val="18"/>
          <w:szCs w:val="18"/>
        </w:rPr>
        <w:t>Muséum</w:t>
      </w:r>
      <w:r w:rsidR="004F3CEA">
        <w:rPr>
          <w:sz w:val="18"/>
          <w:szCs w:val="18"/>
        </w:rPr>
        <w:t xml:space="preserve"> National d’Histoire Naturelle de Paris</w:t>
      </w:r>
      <w:r w:rsidRPr="00394A36">
        <w:rPr>
          <w:sz w:val="18"/>
          <w:szCs w:val="18"/>
        </w:rPr>
        <w:t xml:space="preserve"> est achevé. Il nous assurera une meilleure visibilité, mais en contrepartie un rapport d’activité devra être établi. </w:t>
      </w:r>
    </w:p>
    <w:p w:rsidR="004F3CEA" w:rsidRPr="00394A36" w:rsidRDefault="004F3CEA" w:rsidP="00394A36">
      <w:pPr>
        <w:pStyle w:val="Default"/>
        <w:jc w:val="both"/>
        <w:rPr>
          <w:sz w:val="18"/>
          <w:szCs w:val="18"/>
        </w:rPr>
      </w:pPr>
    </w:p>
    <w:p w:rsidR="00BE2D49" w:rsidRDefault="00BE2D49" w:rsidP="00394A36">
      <w:pPr>
        <w:pStyle w:val="Default"/>
        <w:jc w:val="both"/>
        <w:rPr>
          <w:sz w:val="18"/>
          <w:szCs w:val="18"/>
        </w:rPr>
      </w:pPr>
      <w:r w:rsidRPr="00394A36">
        <w:rPr>
          <w:sz w:val="18"/>
          <w:szCs w:val="18"/>
        </w:rPr>
        <w:t xml:space="preserve">La question de la vente de fossiles a été ensuite débattue. L’article 6 des statuts de l’association prévoit : « L’adhésion sera refusée à toutes personnes exerçant une activité commerciale en rapport avec les sciences naturelles. ». Cet article parait difficile à appliquer, notamment compte tenu du développement d’internet. Il sera donc proposé de voter lors de la prochaine AG, pour décider si elle doit être supprimée, ou modifiée. D’ici là, les propositions de clause modifiées sont les bienvenues. </w:t>
      </w:r>
    </w:p>
    <w:p w:rsidR="004F3CEA" w:rsidRDefault="004F3CEA" w:rsidP="004F3CEA">
      <w:pPr>
        <w:pStyle w:val="Default"/>
        <w:rPr>
          <w:sz w:val="18"/>
          <w:szCs w:val="18"/>
        </w:rPr>
      </w:pPr>
    </w:p>
    <w:p w:rsidR="004F3CEA" w:rsidRDefault="00BE2D49" w:rsidP="004F3CEA">
      <w:pPr>
        <w:pStyle w:val="Default"/>
        <w:rPr>
          <w:sz w:val="18"/>
          <w:szCs w:val="18"/>
        </w:rPr>
      </w:pPr>
      <w:r w:rsidRPr="004F3CEA">
        <w:rPr>
          <w:sz w:val="18"/>
          <w:szCs w:val="18"/>
        </w:rPr>
        <w:t xml:space="preserve">Les activités du CRARM sont ensuite évoquées. Cette association nous a apporté un soutien financier en 2014, et certains de nos membres ont collaboré avec cette association pour l’identification de la provenance des coquillages fossiles utilisée comme parure par les hommes préhistoriques. Le résultat de ce travail fait l’objet </w:t>
      </w:r>
      <w:r w:rsidR="004F3CEA" w:rsidRPr="004F3CEA">
        <w:rPr>
          <w:sz w:val="18"/>
          <w:szCs w:val="18"/>
        </w:rPr>
        <w:t xml:space="preserve">d’une exposition à la maison du parc du Vexin à </w:t>
      </w:r>
      <w:proofErr w:type="spellStart"/>
      <w:r w:rsidR="004F3CEA" w:rsidRPr="004F3CEA">
        <w:rPr>
          <w:sz w:val="18"/>
          <w:szCs w:val="18"/>
        </w:rPr>
        <w:t>Théméricourt</w:t>
      </w:r>
      <w:proofErr w:type="spellEnd"/>
      <w:r w:rsidR="004F3CEA" w:rsidRPr="004F3CEA">
        <w:rPr>
          <w:sz w:val="18"/>
          <w:szCs w:val="18"/>
        </w:rPr>
        <w:t xml:space="preserve">, et d’une publication « </w:t>
      </w:r>
      <w:proofErr w:type="spellStart"/>
      <w:r w:rsidR="004F3CEA" w:rsidRPr="004F3CEA">
        <w:rPr>
          <w:sz w:val="18"/>
          <w:szCs w:val="18"/>
        </w:rPr>
        <w:t>Foss’Ile</w:t>
      </w:r>
      <w:proofErr w:type="spellEnd"/>
      <w:r w:rsidR="004F3CEA" w:rsidRPr="004F3CEA">
        <w:rPr>
          <w:sz w:val="18"/>
          <w:szCs w:val="18"/>
        </w:rPr>
        <w:t xml:space="preserve"> de France ». Vous trouverez ci-joint l’invitation. </w:t>
      </w:r>
    </w:p>
    <w:p w:rsidR="004F3CEA" w:rsidRDefault="004F3CEA" w:rsidP="004F3CEA">
      <w:pPr>
        <w:pStyle w:val="Default"/>
        <w:rPr>
          <w:sz w:val="18"/>
          <w:szCs w:val="18"/>
        </w:rPr>
      </w:pPr>
    </w:p>
    <w:p w:rsidR="004F3CEA" w:rsidRDefault="004F3CEA" w:rsidP="004F3CEA">
      <w:pPr>
        <w:pStyle w:val="Default"/>
        <w:rPr>
          <w:sz w:val="18"/>
          <w:szCs w:val="18"/>
        </w:rPr>
      </w:pPr>
      <w:r w:rsidRPr="004F3CEA">
        <w:rPr>
          <w:sz w:val="18"/>
          <w:szCs w:val="18"/>
        </w:rPr>
        <w:t xml:space="preserve">La Société Laonnoise de Paléontologie monte une exposition sur les sites fossilifères qu’elle a étudiés, et cherche des bonnes volontés pour la préparée. </w:t>
      </w:r>
    </w:p>
    <w:p w:rsidR="004F3CEA" w:rsidRPr="004F3CEA" w:rsidRDefault="004F3CEA" w:rsidP="004F3CEA">
      <w:pPr>
        <w:pStyle w:val="Default"/>
        <w:rPr>
          <w:sz w:val="18"/>
          <w:szCs w:val="18"/>
        </w:rPr>
      </w:pPr>
    </w:p>
    <w:p w:rsidR="004F3CEA" w:rsidRDefault="004F3CEA" w:rsidP="004F3CEA">
      <w:pPr>
        <w:pStyle w:val="Default"/>
        <w:rPr>
          <w:sz w:val="18"/>
          <w:szCs w:val="18"/>
        </w:rPr>
      </w:pPr>
      <w:r w:rsidRPr="004F3CEA">
        <w:rPr>
          <w:sz w:val="18"/>
          <w:szCs w:val="18"/>
        </w:rPr>
        <w:t>Le futur du site de Grignon-</w:t>
      </w:r>
      <w:proofErr w:type="spellStart"/>
      <w:r w:rsidRPr="004F3CEA">
        <w:rPr>
          <w:sz w:val="18"/>
          <w:szCs w:val="18"/>
        </w:rPr>
        <w:t>Thiverval</w:t>
      </w:r>
      <w:proofErr w:type="spellEnd"/>
      <w:r w:rsidRPr="004F3CEA">
        <w:rPr>
          <w:sz w:val="18"/>
          <w:szCs w:val="18"/>
        </w:rPr>
        <w:t xml:space="preserve"> est évoqué. La mobilisation est forte, mais il n’est pas sûr qu’elle suffise. Une lettre de soutien, au nom du GERMC, sera adressée à Mr </w:t>
      </w:r>
      <w:proofErr w:type="spellStart"/>
      <w:r w:rsidRPr="004F3CEA">
        <w:rPr>
          <w:sz w:val="18"/>
          <w:szCs w:val="18"/>
        </w:rPr>
        <w:t>Gely</w:t>
      </w:r>
      <w:proofErr w:type="spellEnd"/>
      <w:r w:rsidRPr="004F3CEA">
        <w:rPr>
          <w:sz w:val="18"/>
          <w:szCs w:val="18"/>
        </w:rPr>
        <w:t xml:space="preserve"> (Président de la Commission Régionale du Patrimoine Géologique), qui est un de porte-parole du mouvement. </w:t>
      </w:r>
    </w:p>
    <w:sectPr w:rsidR="004F3CEA" w:rsidSect="00FF03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A5932"/>
    <w:multiLevelType w:val="hybridMultilevel"/>
    <w:tmpl w:val="54829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BE2D49"/>
    <w:rsid w:val="00162889"/>
    <w:rsid w:val="002044C5"/>
    <w:rsid w:val="00291811"/>
    <w:rsid w:val="00394A36"/>
    <w:rsid w:val="004427B5"/>
    <w:rsid w:val="004C336A"/>
    <w:rsid w:val="004F3CEA"/>
    <w:rsid w:val="007F3260"/>
    <w:rsid w:val="00885DE5"/>
    <w:rsid w:val="009F4D8C"/>
    <w:rsid w:val="00B04DDA"/>
    <w:rsid w:val="00BE2D49"/>
    <w:rsid w:val="00EC70B6"/>
    <w:rsid w:val="00FE2458"/>
    <w:rsid w:val="00FF03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A0"/>
  </w:style>
  <w:style w:type="paragraph" w:styleId="Titre1">
    <w:name w:val="heading 1"/>
    <w:basedOn w:val="Normal"/>
    <w:next w:val="Normal"/>
    <w:link w:val="Titre1Car"/>
    <w:qFormat/>
    <w:rsid w:val="00885DE5"/>
    <w:pPr>
      <w:keepNext/>
      <w:outlineLvl w:val="0"/>
    </w:pPr>
    <w:rPr>
      <w:rFonts w:ascii="Times New Roman" w:eastAsia="Times New Roman" w:hAnsi="Times New Roman" w:cs="Times New Roman"/>
      <w:i/>
      <w:iCs/>
      <w:sz w:val="24"/>
      <w:szCs w:val="24"/>
    </w:rPr>
  </w:style>
  <w:style w:type="paragraph" w:styleId="Titre3">
    <w:name w:val="heading 3"/>
    <w:basedOn w:val="Normal"/>
    <w:next w:val="Normal"/>
    <w:link w:val="Titre3Car"/>
    <w:qFormat/>
    <w:rsid w:val="00885DE5"/>
    <w:pPr>
      <w:keepNext/>
      <w:jc w:val="center"/>
      <w:outlineLvl w:val="2"/>
    </w:pPr>
    <w:rPr>
      <w:rFonts w:ascii="Times New Roman" w:eastAsia="Times New Roman" w:hAnsi="Times New Roman" w:cs="Times New Roman"/>
      <w:i/>
      <w:iCs/>
      <w:sz w:val="24"/>
      <w:szCs w:val="24"/>
    </w:rPr>
  </w:style>
  <w:style w:type="paragraph" w:styleId="Titre4">
    <w:name w:val="heading 4"/>
    <w:basedOn w:val="Normal"/>
    <w:next w:val="Normal"/>
    <w:link w:val="Titre4Car"/>
    <w:uiPriority w:val="9"/>
    <w:semiHidden/>
    <w:unhideWhenUsed/>
    <w:qFormat/>
    <w:rsid w:val="00885D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2D49"/>
    <w:pPr>
      <w:autoSpaceDE w:val="0"/>
      <w:autoSpaceDN w:val="0"/>
      <w:adjustRightInd w:val="0"/>
    </w:pPr>
    <w:rPr>
      <w:rFonts w:ascii="Times New Roman" w:hAnsi="Times New Roman" w:cs="Times New Roman"/>
      <w:color w:val="000000"/>
      <w:sz w:val="24"/>
      <w:szCs w:val="24"/>
    </w:rPr>
  </w:style>
  <w:style w:type="character" w:styleId="Lienhypertexte">
    <w:name w:val="Hyperlink"/>
    <w:basedOn w:val="Policepardfaut"/>
    <w:uiPriority w:val="99"/>
    <w:unhideWhenUsed/>
    <w:rsid w:val="00BE2D49"/>
    <w:rPr>
      <w:color w:val="0000FF" w:themeColor="hyperlink"/>
      <w:u w:val="single"/>
    </w:rPr>
  </w:style>
  <w:style w:type="paragraph" w:styleId="Commentaire">
    <w:name w:val="annotation text"/>
    <w:basedOn w:val="Normal"/>
    <w:link w:val="CommentaireCar"/>
    <w:semiHidden/>
    <w:rsid w:val="00B04DD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B04DDA"/>
    <w:rPr>
      <w:rFonts w:ascii="Times New Roman" w:eastAsia="Times New Roman" w:hAnsi="Times New Roman" w:cs="Times New Roman"/>
      <w:sz w:val="20"/>
      <w:szCs w:val="20"/>
      <w:lang w:eastAsia="fr-FR"/>
    </w:rPr>
  </w:style>
  <w:style w:type="paragraph" w:styleId="Corpsdetexte2">
    <w:name w:val="Body Text 2"/>
    <w:basedOn w:val="Normal"/>
    <w:link w:val="Corpsdetexte2Car"/>
    <w:semiHidden/>
    <w:rsid w:val="00B04DDA"/>
    <w:pPr>
      <w:suppressAutoHyphens/>
      <w:jc w:val="both"/>
    </w:pPr>
    <w:rPr>
      <w:rFonts w:ascii="Times New Roman" w:eastAsia="Times New Roman" w:hAnsi="Times New Roman" w:cs="Times New Roman"/>
      <w:color w:val="000000"/>
      <w:sz w:val="20"/>
      <w:szCs w:val="24"/>
      <w:lang w:eastAsia="ar-SA"/>
    </w:rPr>
  </w:style>
  <w:style w:type="character" w:customStyle="1" w:styleId="Corpsdetexte2Car">
    <w:name w:val="Corps de texte 2 Car"/>
    <w:basedOn w:val="Policepardfaut"/>
    <w:link w:val="Corpsdetexte2"/>
    <w:semiHidden/>
    <w:rsid w:val="00B04DDA"/>
    <w:rPr>
      <w:rFonts w:ascii="Times New Roman" w:eastAsia="Times New Roman" w:hAnsi="Times New Roman" w:cs="Times New Roman"/>
      <w:color w:val="000000"/>
      <w:sz w:val="20"/>
      <w:szCs w:val="24"/>
      <w:lang w:eastAsia="ar-SA"/>
    </w:rPr>
  </w:style>
  <w:style w:type="character" w:customStyle="1" w:styleId="Titre1Car">
    <w:name w:val="Titre 1 Car"/>
    <w:basedOn w:val="Policepardfaut"/>
    <w:link w:val="Titre1"/>
    <w:rsid w:val="00885DE5"/>
    <w:rPr>
      <w:rFonts w:ascii="Times New Roman" w:eastAsia="Times New Roman" w:hAnsi="Times New Roman" w:cs="Times New Roman"/>
      <w:i/>
      <w:iCs/>
      <w:sz w:val="24"/>
      <w:szCs w:val="24"/>
    </w:rPr>
  </w:style>
  <w:style w:type="character" w:customStyle="1" w:styleId="Titre3Car">
    <w:name w:val="Titre 3 Car"/>
    <w:basedOn w:val="Policepardfaut"/>
    <w:link w:val="Titre3"/>
    <w:rsid w:val="00885DE5"/>
    <w:rPr>
      <w:rFonts w:ascii="Times New Roman" w:eastAsia="Times New Roman" w:hAnsi="Times New Roman" w:cs="Times New Roman"/>
      <w:i/>
      <w:iCs/>
      <w:sz w:val="24"/>
      <w:szCs w:val="24"/>
    </w:rPr>
  </w:style>
  <w:style w:type="character" w:customStyle="1" w:styleId="Titre4Car">
    <w:name w:val="Titre 4 Car"/>
    <w:basedOn w:val="Policepardfaut"/>
    <w:link w:val="Titre4"/>
    <w:uiPriority w:val="9"/>
    <w:semiHidden/>
    <w:rsid w:val="00885DE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rmc.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321AA-CF21-4B4A-9A37-3C048EF5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900</Words>
  <Characters>4954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marcomini</dc:creator>
  <cp:lastModifiedBy>marcomini</cp:lastModifiedBy>
  <cp:revision>6</cp:revision>
  <cp:lastPrinted>2016-11-26T11:34:00Z</cp:lastPrinted>
  <dcterms:created xsi:type="dcterms:W3CDTF">2016-11-07T21:16:00Z</dcterms:created>
  <dcterms:modified xsi:type="dcterms:W3CDTF">2016-11-26T12:01:00Z</dcterms:modified>
</cp:coreProperties>
</file>